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143"/>
        <w:gridCol w:w="303"/>
        <w:gridCol w:w="2673"/>
      </w:tblGrid>
      <w:tr w:rsidR="00B574F9" w:rsidRPr="00D915FD" w:rsidTr="006453D8">
        <w:trPr>
          <w:cantSplit/>
          <w:trHeight w:val="265"/>
        </w:trPr>
        <w:tc>
          <w:tcPr>
            <w:tcW w:w="9709" w:type="dxa"/>
            <w:gridSpan w:val="7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  <w:r w:rsidR="00AC5567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F65B4F" w:rsidRDefault="001B73CA" w:rsidP="00807AFD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Bidb-</w:t>
            </w:r>
            <w:r w:rsidR="00807AFD">
              <w:rPr>
                <w:rFonts w:asciiTheme="minorHAnsi" w:hAnsiTheme="minorHAnsi" w:cs="Calibri"/>
                <w:smallCaps/>
                <w:sz w:val="20"/>
                <w:szCs w:val="20"/>
              </w:rPr>
              <w:t>yazılım-01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4A09B9" w:rsidRDefault="00807AFD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Bilişim Destek Talebi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2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Pr="00DB1D9D">
              <w:rPr>
                <w:sz w:val="20"/>
                <w:szCs w:val="20"/>
              </w:rPr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9B6D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4F364C" w:rsidP="006453D8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Yazılım</w:t>
            </w:r>
          </w:p>
        </w:tc>
      </w:tr>
      <w:tr w:rsidR="00B574F9" w:rsidRPr="00C809A6" w:rsidTr="006453D8">
        <w:trPr>
          <w:cantSplit/>
          <w:trHeight w:val="38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7"/>
            <w:vAlign w:val="center"/>
          </w:tcPr>
          <w:p w:rsidR="00F22AEC" w:rsidRPr="004770FA" w:rsidRDefault="00F26320" w:rsidP="009D1869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Bilişim destek s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üre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ci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Üniversitemiz birimlerinde görevli personellerin ya da Üniversitemiz öğrencilerinin </w:t>
            </w:r>
            <w:r w:rsidR="004F364C" w:rsidRPr="004F364C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bilisimdestek.erciyes.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edu.tr adresinden talep oluştur</w:t>
            </w:r>
            <w:r w:rsidR="004F364C" w:rsidRPr="004F364C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ması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ile başlar.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Bilgi İşlem Daire Başkanlığı Yazılım Grubu bünyesinde bulunan işlerle ilgili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g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elen t</w:t>
            </w:r>
            <w:r w:rsidR="004F364C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alep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lerin karşılanması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problemlerin çözümünü sağlar. Sürecin temel amacı birimlerin, akademik personelin, idari personelin, öğrencilerin taleplerinin karşılanması ve problemlerinin çözümü noktasında</w:t>
            </w:r>
            <w:r w:rsidR="004F364C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hızlı ve doğru bir şekilde Yazılım ARGE Birimi - Yazılım Geliştirme ve Destek Birimi tarafından destek vermektir.</w:t>
            </w:r>
            <w:r w:rsidR="0015414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74F9" w:rsidRPr="00C809A6" w:rsidTr="006453D8">
        <w:trPr>
          <w:cantSplit/>
          <w:trHeight w:val="289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6453D8">
        <w:trPr>
          <w:cantSplit/>
          <w:trHeight w:val="407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4"/>
          </w:tcPr>
          <w:p w:rsidR="00B574F9" w:rsidRPr="00351A1D" w:rsidRDefault="005A3F4F" w:rsidP="004F36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Bilgi İşlem Daire Başkanlığı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- 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ARGE Birimi -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Yazılım Geliştirme ve Destek Birimi</w:t>
            </w:r>
          </w:p>
        </w:tc>
      </w:tr>
      <w:tr w:rsidR="00B574F9" w:rsidRPr="00351A1D" w:rsidTr="006453D8">
        <w:trPr>
          <w:cantSplit/>
          <w:trHeight w:val="1575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4"/>
          </w:tcPr>
          <w:p w:rsidR="00B677BF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</w:t>
            </w:r>
          </w:p>
          <w:p w:rsidR="004F364C" w:rsidRDefault="004F364C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Öğrenci İşleri Daire Başkanlığı</w:t>
            </w:r>
          </w:p>
          <w:p w:rsidR="00154147" w:rsidRDefault="00154147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Personel Daire Başkanlığı</w:t>
            </w:r>
          </w:p>
          <w:p w:rsidR="006453D8" w:rsidRDefault="006453D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ve Destek Birimi</w:t>
            </w:r>
          </w:p>
          <w:p w:rsidR="00331388" w:rsidRDefault="0033138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F26320" w:rsidRDefault="004F364C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AR</w:t>
            </w:r>
            <w:r w:rsidR="00CD765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GE Birimi  </w:t>
            </w:r>
          </w:p>
          <w:p w:rsidR="00331388" w:rsidRDefault="004F364C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Geliştirme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</w:t>
            </w:r>
            <w:r w:rsidR="0033138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</w:t>
            </w:r>
          </w:p>
          <w:p w:rsidR="005A3F4F" w:rsidRPr="00293B0D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B574F9" w:rsidRPr="00351A1D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Öğrenciler</w:t>
            </w:r>
          </w:p>
        </w:tc>
      </w:tr>
      <w:tr w:rsidR="00B574F9" w:rsidRPr="00C809A6" w:rsidTr="006453D8">
        <w:trPr>
          <w:cantSplit/>
          <w:trHeight w:val="377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4"/>
          </w:tcPr>
          <w:p w:rsidR="00B574F9" w:rsidRDefault="00154147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bilisimdestek.erciyes</w:t>
            </w:r>
            <w:proofErr w:type="gram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.edu.tr’den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gelen d</w:t>
            </w:r>
            <w:r w:rsidR="0033138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estek talebi</w:t>
            </w:r>
          </w:p>
          <w:p w:rsidR="00154147" w:rsidRPr="00DE2F0E" w:rsidRDefault="00154147" w:rsidP="00D20D6D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OBİSİS</w:t>
            </w:r>
            <w:r w:rsidR="00D20D6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PEYOSİS</w:t>
            </w:r>
            <w:r w:rsidR="00D20D6D">
              <w:rPr>
                <w:rFonts w:asciiTheme="minorHAnsi" w:hAnsiTheme="minorHAnsi" w:cs="Calibri"/>
                <w:sz w:val="20"/>
                <w:szCs w:val="20"/>
                <w:lang w:eastAsia="en-US"/>
              </w:rPr>
              <w:t>, EĞİTMEN, KATALOG, BORDRO</w:t>
            </w:r>
            <w:bookmarkStart w:id="1" w:name="_GoBack"/>
            <w:bookmarkEnd w:id="1"/>
          </w:p>
        </w:tc>
      </w:tr>
      <w:tr w:rsidR="00B574F9" w:rsidRPr="00351A1D" w:rsidTr="006453D8">
        <w:trPr>
          <w:cantSplit/>
          <w:trHeight w:val="832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</w:tcPr>
          <w:p w:rsidR="00E30F80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</w:t>
            </w:r>
          </w:p>
          <w:p w:rsidR="00E30F80" w:rsidRPr="002C1DCE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F26320" w:rsidRDefault="00F26320" w:rsidP="00F2632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AR</w:t>
            </w:r>
            <w:r w:rsidR="00CD765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GE Birimi  </w:t>
            </w:r>
          </w:p>
          <w:p w:rsidR="00E30F80" w:rsidRPr="002C1DCE" w:rsidRDefault="00F2632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Geliştirme ve Destek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4"/>
          </w:tcPr>
          <w:p w:rsidR="00907373" w:rsidRPr="0068435B" w:rsidRDefault="00331388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Sorunun çözümü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4"/>
          </w:tcPr>
          <w:p w:rsidR="00B574F9" w:rsidRPr="0068435B" w:rsidRDefault="006453D8" w:rsidP="00372F5A">
            <w:pPr>
              <w:rPr>
                <w:rFonts w:ascii="Calibri" w:hAnsi="Calibri" w:cs="Calibri"/>
                <w:sz w:val="20"/>
                <w:szCs w:val="20"/>
              </w:rPr>
            </w:pPr>
            <w:r w:rsidRPr="00230353">
              <w:rPr>
                <w:rFonts w:ascii="Calibri" w:hAnsi="Calibri" w:cs="Calibri"/>
                <w:sz w:val="20"/>
                <w:szCs w:val="20"/>
              </w:rPr>
              <w:t>Donanım ve Destek Biriminin ilgili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30353" w:rsidRDefault="006453D8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gramStart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sonraki</w:t>
            </w:r>
            <w:proofErr w:type="gramEnd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 xml:space="preserve"> / </w:t>
            </w:r>
            <w:r w:rsidR="00B574F9"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4"/>
          </w:tcPr>
          <w:p w:rsidR="00B574F9" w:rsidRPr="00230353" w:rsidRDefault="006453D8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Bilişim Destek Sistemini Gözden Geçirme Süreci</w:t>
            </w:r>
          </w:p>
        </w:tc>
      </w:tr>
      <w:tr w:rsidR="00B574F9" w:rsidRPr="00C809A6" w:rsidTr="006453D8">
        <w:trPr>
          <w:cantSplit/>
          <w:trHeight w:val="36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9D1869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237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976" w:type="dxa"/>
            <w:gridSpan w:val="2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237" w:type="dxa"/>
            <w:gridSpan w:val="4"/>
          </w:tcPr>
          <w:p w:rsidR="000C7203" w:rsidRPr="004770FA" w:rsidRDefault="00B60C0B" w:rsidP="00630D5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 tarafından</w:t>
            </w:r>
            <w:r w:rsidR="00ED73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0D55">
              <w:rPr>
                <w:rFonts w:asciiTheme="minorHAnsi" w:hAnsiTheme="minorHAnsi"/>
                <w:sz w:val="20"/>
                <w:szCs w:val="20"/>
              </w:rPr>
              <w:t>Bilişim Destek Sistemi üzerinden destek talebi oluşturur.</w:t>
            </w:r>
            <w:r w:rsidR="005556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2A6BAC" w:rsidP="00DD43D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237" w:type="dxa"/>
            <w:gridSpan w:val="4"/>
          </w:tcPr>
          <w:p w:rsidR="00A10825" w:rsidRPr="004770FA" w:rsidRDefault="00630D55" w:rsidP="00630D5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Gelen destek talebi ilgili birime aktarılır.</w:t>
            </w:r>
            <w:r w:rsidR="006B5CC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B574F9" w:rsidRPr="004770FA" w:rsidRDefault="00630D5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Donanım ve Destek Birimi</w:t>
            </w:r>
          </w:p>
        </w:tc>
      </w:tr>
      <w:tr w:rsidR="00B574F9" w:rsidRPr="00287E0F" w:rsidTr="009D1869">
        <w:trPr>
          <w:cantSplit/>
          <w:trHeight w:val="4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237" w:type="dxa"/>
            <w:gridSpan w:val="4"/>
          </w:tcPr>
          <w:p w:rsidR="00B574F9" w:rsidRPr="008C3C16" w:rsidRDefault="00630D55" w:rsidP="008C3C1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Gelen talep değerlendirilir ve ilgili çözüm üretilir. </w:t>
            </w:r>
          </w:p>
        </w:tc>
        <w:tc>
          <w:tcPr>
            <w:tcW w:w="2976" w:type="dxa"/>
            <w:gridSpan w:val="2"/>
          </w:tcPr>
          <w:p w:rsidR="00B574F9" w:rsidRDefault="006453D8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Geliştirme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</w:t>
            </w:r>
            <w:r w:rsidR="00630D55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</w:t>
            </w:r>
          </w:p>
          <w:p w:rsidR="00B574F9" w:rsidRPr="004770FA" w:rsidRDefault="009D186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AR-GE Birimi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</w:p>
        </w:tc>
        <w:tc>
          <w:tcPr>
            <w:tcW w:w="6237" w:type="dxa"/>
            <w:gridSpan w:val="4"/>
          </w:tcPr>
          <w:p w:rsidR="00832BF8" w:rsidRPr="004770FA" w:rsidRDefault="00630D55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 Bilişim Destek Sistemi üzerinden bilgilendirilir ve talep sonlandırılır.</w:t>
            </w:r>
            <w:r w:rsidR="00AA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B574F9" w:rsidRDefault="006453D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</w:t>
            </w:r>
            <w:r w:rsidR="009D1869">
              <w:rPr>
                <w:rFonts w:asciiTheme="minorHAnsi" w:hAnsiTheme="minorHAnsi"/>
                <w:sz w:val="20"/>
                <w:szCs w:val="20"/>
              </w:rPr>
              <w:t xml:space="preserve"> Geliştirme ve Destek Birimi</w:t>
            </w:r>
          </w:p>
          <w:p w:rsidR="009D1869" w:rsidRDefault="009D186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AR-GE Birimi</w:t>
            </w:r>
          </w:p>
          <w:p w:rsidR="00B574F9" w:rsidRPr="004770FA" w:rsidRDefault="006453D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</w:t>
            </w:r>
            <w:r w:rsidR="00832BF8">
              <w:rPr>
                <w:rFonts w:asciiTheme="minorHAnsi" w:hAnsiTheme="minorHAnsi"/>
                <w:sz w:val="20"/>
                <w:szCs w:val="20"/>
              </w:rPr>
              <w:t xml:space="preserve"> Sahibi</w:t>
            </w:r>
          </w:p>
        </w:tc>
      </w:tr>
    </w:tbl>
    <w:p w:rsidR="008D4830" w:rsidRDefault="008D4830" w:rsidP="006C3369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8D" w:rsidRDefault="006F1C8D" w:rsidP="006A31BE">
      <w:r>
        <w:separator/>
      </w:r>
    </w:p>
  </w:endnote>
  <w:endnote w:type="continuationSeparator" w:id="0">
    <w:p w:rsidR="006F1C8D" w:rsidRDefault="006F1C8D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8D" w:rsidRDefault="006F1C8D" w:rsidP="006A31BE">
      <w:r>
        <w:separator/>
      </w:r>
    </w:p>
  </w:footnote>
  <w:footnote w:type="continuationSeparator" w:id="0">
    <w:p w:rsidR="006F1C8D" w:rsidRDefault="006F1C8D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2DB493AF" wp14:editId="03925F12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BB6C39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CD74DB" w:rsidP="00CD74DB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01</w:t>
          </w:r>
          <w:r w:rsidR="009B6D97">
            <w:rPr>
              <w:rFonts w:asciiTheme="minorHAnsi" w:hAnsiTheme="minorHAnsi"/>
              <w:sz w:val="16"/>
              <w:szCs w:val="16"/>
            </w:rPr>
            <w:t>/0</w:t>
          </w:r>
          <w:r>
            <w:rPr>
              <w:rFonts w:asciiTheme="minorHAnsi" w:hAnsiTheme="minorHAnsi"/>
              <w:sz w:val="16"/>
              <w:szCs w:val="16"/>
            </w:rPr>
            <w:t>6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/20</w:t>
          </w:r>
          <w:r w:rsidR="00807AFD">
            <w:rPr>
              <w:rFonts w:asciiTheme="minorHAnsi" w:hAnsiTheme="minorHAnsi"/>
              <w:sz w:val="16"/>
              <w:szCs w:val="16"/>
            </w:rPr>
            <w:t>23</w:t>
          </w:r>
          <w:proofErr w:type="gramEnd"/>
        </w:p>
      </w:tc>
    </w:tr>
    <w:tr w:rsidR="00F95807" w:rsidTr="006453D8">
      <w:trPr>
        <w:trHeight w:val="62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807AFD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BİLİŞİM</w:t>
          </w:r>
          <w:r w:rsidR="009D5961">
            <w:rPr>
              <w:rFonts w:asciiTheme="minorHAnsi" w:hAnsiTheme="minorHAnsi"/>
              <w:b/>
              <w:color w:val="14067A"/>
            </w:rPr>
            <w:t xml:space="preserve"> DESTEK TALEBİ</w:t>
          </w:r>
          <w:r w:rsidR="00E06900">
            <w:rPr>
              <w:rFonts w:asciiTheme="minorHAnsi" w:hAnsiTheme="minorHAnsi"/>
              <w:b/>
              <w:color w:val="14067A"/>
            </w:rPr>
            <w:t xml:space="preserve"> 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6C3369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20D6D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8C3C16">
                <w:rPr>
                  <w:rFonts w:asciiTheme="minorHAnsi" w:hAnsiTheme="minorHAnsi"/>
                  <w:sz w:val="16"/>
                  <w:szCs w:val="16"/>
                </w:rPr>
                <w:t>1</w:t>
              </w:r>
            </w:p>
          </w:sdtContent>
        </w:sdt>
      </w:tc>
    </w:tr>
  </w:tbl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2B7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75D"/>
    <w:rsid w:val="000B2B65"/>
    <w:rsid w:val="000C00D8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4147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1C4A"/>
    <w:rsid w:val="001B3EB8"/>
    <w:rsid w:val="001B3EDD"/>
    <w:rsid w:val="001B4C08"/>
    <w:rsid w:val="001B638A"/>
    <w:rsid w:val="001B73CA"/>
    <w:rsid w:val="001C2420"/>
    <w:rsid w:val="001C4290"/>
    <w:rsid w:val="001C5EF9"/>
    <w:rsid w:val="001C689D"/>
    <w:rsid w:val="001D2113"/>
    <w:rsid w:val="001D298F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0353"/>
    <w:rsid w:val="0023200A"/>
    <w:rsid w:val="00234451"/>
    <w:rsid w:val="00237C93"/>
    <w:rsid w:val="00241227"/>
    <w:rsid w:val="002418AC"/>
    <w:rsid w:val="00242125"/>
    <w:rsid w:val="00246DBB"/>
    <w:rsid w:val="002511A9"/>
    <w:rsid w:val="002549F1"/>
    <w:rsid w:val="002612BD"/>
    <w:rsid w:val="00261823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4534"/>
    <w:rsid w:val="002D51E4"/>
    <w:rsid w:val="002D6FED"/>
    <w:rsid w:val="002E3ED3"/>
    <w:rsid w:val="002E5616"/>
    <w:rsid w:val="002E7388"/>
    <w:rsid w:val="002F230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5AEB"/>
    <w:rsid w:val="00331388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6685"/>
    <w:rsid w:val="00367AAA"/>
    <w:rsid w:val="00367F6D"/>
    <w:rsid w:val="00371FB9"/>
    <w:rsid w:val="00372F5A"/>
    <w:rsid w:val="00374058"/>
    <w:rsid w:val="00380C72"/>
    <w:rsid w:val="00382895"/>
    <w:rsid w:val="00383206"/>
    <w:rsid w:val="003835CB"/>
    <w:rsid w:val="00385E51"/>
    <w:rsid w:val="003A0AB7"/>
    <w:rsid w:val="003A234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3409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401CC2"/>
    <w:rsid w:val="00401F8E"/>
    <w:rsid w:val="00403754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57E62"/>
    <w:rsid w:val="00461049"/>
    <w:rsid w:val="00462A56"/>
    <w:rsid w:val="00464F5B"/>
    <w:rsid w:val="004705E4"/>
    <w:rsid w:val="00473679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355"/>
    <w:rsid w:val="004E3930"/>
    <w:rsid w:val="004E3ABC"/>
    <w:rsid w:val="004E4C0A"/>
    <w:rsid w:val="004E5D94"/>
    <w:rsid w:val="004F2D3F"/>
    <w:rsid w:val="004F364C"/>
    <w:rsid w:val="004F63B2"/>
    <w:rsid w:val="004F6882"/>
    <w:rsid w:val="00500CE2"/>
    <w:rsid w:val="00505EA1"/>
    <w:rsid w:val="00506434"/>
    <w:rsid w:val="00513653"/>
    <w:rsid w:val="00514FD6"/>
    <w:rsid w:val="005232AA"/>
    <w:rsid w:val="00524063"/>
    <w:rsid w:val="00526603"/>
    <w:rsid w:val="005307B8"/>
    <w:rsid w:val="00537F8E"/>
    <w:rsid w:val="005442F1"/>
    <w:rsid w:val="005457B8"/>
    <w:rsid w:val="00545D0D"/>
    <w:rsid w:val="00546AD2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9A3"/>
    <w:rsid w:val="00595D5F"/>
    <w:rsid w:val="00597524"/>
    <w:rsid w:val="005A126B"/>
    <w:rsid w:val="005A2979"/>
    <w:rsid w:val="005A3266"/>
    <w:rsid w:val="005A3F4F"/>
    <w:rsid w:val="005A4B7B"/>
    <w:rsid w:val="005A4EF8"/>
    <w:rsid w:val="005A6C9A"/>
    <w:rsid w:val="005A6CB9"/>
    <w:rsid w:val="005C0F89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0D55"/>
    <w:rsid w:val="00632E7F"/>
    <w:rsid w:val="0063409C"/>
    <w:rsid w:val="0064081C"/>
    <w:rsid w:val="006430A2"/>
    <w:rsid w:val="006450B9"/>
    <w:rsid w:val="006453D8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3369"/>
    <w:rsid w:val="006C401A"/>
    <w:rsid w:val="006C45D3"/>
    <w:rsid w:val="006F11D8"/>
    <w:rsid w:val="006F1C8D"/>
    <w:rsid w:val="006F24C6"/>
    <w:rsid w:val="006F360E"/>
    <w:rsid w:val="006F44B3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3BE3"/>
    <w:rsid w:val="007460BA"/>
    <w:rsid w:val="007469F7"/>
    <w:rsid w:val="007479FA"/>
    <w:rsid w:val="00747C47"/>
    <w:rsid w:val="0075077E"/>
    <w:rsid w:val="00753EDB"/>
    <w:rsid w:val="00755C0A"/>
    <w:rsid w:val="007567B4"/>
    <w:rsid w:val="00761260"/>
    <w:rsid w:val="0076273D"/>
    <w:rsid w:val="007678C7"/>
    <w:rsid w:val="00771250"/>
    <w:rsid w:val="00772F24"/>
    <w:rsid w:val="007816B0"/>
    <w:rsid w:val="00781B44"/>
    <w:rsid w:val="0078313B"/>
    <w:rsid w:val="0078479A"/>
    <w:rsid w:val="00790E85"/>
    <w:rsid w:val="00791525"/>
    <w:rsid w:val="00792245"/>
    <w:rsid w:val="00794E3C"/>
    <w:rsid w:val="007973D0"/>
    <w:rsid w:val="007A10DB"/>
    <w:rsid w:val="007A1833"/>
    <w:rsid w:val="007A20F8"/>
    <w:rsid w:val="007A3C41"/>
    <w:rsid w:val="007A3F92"/>
    <w:rsid w:val="007C51C4"/>
    <w:rsid w:val="007C59AC"/>
    <w:rsid w:val="007D3214"/>
    <w:rsid w:val="007D4291"/>
    <w:rsid w:val="007D51F2"/>
    <w:rsid w:val="007D6149"/>
    <w:rsid w:val="007D6C47"/>
    <w:rsid w:val="007D7330"/>
    <w:rsid w:val="007E0DE3"/>
    <w:rsid w:val="007E1CAD"/>
    <w:rsid w:val="007E7D0B"/>
    <w:rsid w:val="007F7983"/>
    <w:rsid w:val="00801C95"/>
    <w:rsid w:val="0080279B"/>
    <w:rsid w:val="008046CB"/>
    <w:rsid w:val="00805672"/>
    <w:rsid w:val="00806B1E"/>
    <w:rsid w:val="008073DF"/>
    <w:rsid w:val="00807AFD"/>
    <w:rsid w:val="008139A2"/>
    <w:rsid w:val="008141A0"/>
    <w:rsid w:val="008163BB"/>
    <w:rsid w:val="00821DE3"/>
    <w:rsid w:val="00823827"/>
    <w:rsid w:val="00823BEA"/>
    <w:rsid w:val="00823D08"/>
    <w:rsid w:val="00830CAD"/>
    <w:rsid w:val="00831E84"/>
    <w:rsid w:val="008326A2"/>
    <w:rsid w:val="00832BF8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2940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3C16"/>
    <w:rsid w:val="008C6B78"/>
    <w:rsid w:val="008D1888"/>
    <w:rsid w:val="008D4830"/>
    <w:rsid w:val="008D5B49"/>
    <w:rsid w:val="008D69C6"/>
    <w:rsid w:val="008E0602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07373"/>
    <w:rsid w:val="0091207C"/>
    <w:rsid w:val="00917013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325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B6D97"/>
    <w:rsid w:val="009C1131"/>
    <w:rsid w:val="009C1675"/>
    <w:rsid w:val="009C381A"/>
    <w:rsid w:val="009C4CB0"/>
    <w:rsid w:val="009C5B60"/>
    <w:rsid w:val="009D1869"/>
    <w:rsid w:val="009D5961"/>
    <w:rsid w:val="009D7E8E"/>
    <w:rsid w:val="009E3349"/>
    <w:rsid w:val="009E3FDC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0825"/>
    <w:rsid w:val="00A151B6"/>
    <w:rsid w:val="00A15250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75FC0"/>
    <w:rsid w:val="00A80F90"/>
    <w:rsid w:val="00A812AE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5567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1E67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54C90"/>
    <w:rsid w:val="00B5562B"/>
    <w:rsid w:val="00B55BAC"/>
    <w:rsid w:val="00B569BC"/>
    <w:rsid w:val="00B574F9"/>
    <w:rsid w:val="00B60C0B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594"/>
    <w:rsid w:val="00BA4863"/>
    <w:rsid w:val="00BA4FBA"/>
    <w:rsid w:val="00BA5C04"/>
    <w:rsid w:val="00BA63BA"/>
    <w:rsid w:val="00BB0BB7"/>
    <w:rsid w:val="00BB0F04"/>
    <w:rsid w:val="00BB3002"/>
    <w:rsid w:val="00BB67D1"/>
    <w:rsid w:val="00BB6C39"/>
    <w:rsid w:val="00BB7187"/>
    <w:rsid w:val="00BB7794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2E05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4DB"/>
    <w:rsid w:val="00CD765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17776"/>
    <w:rsid w:val="00D202C3"/>
    <w:rsid w:val="00D20D6D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FAE"/>
    <w:rsid w:val="00D60C20"/>
    <w:rsid w:val="00D60CC5"/>
    <w:rsid w:val="00D62465"/>
    <w:rsid w:val="00D722C2"/>
    <w:rsid w:val="00D74B0D"/>
    <w:rsid w:val="00D74FFE"/>
    <w:rsid w:val="00D767D1"/>
    <w:rsid w:val="00D86F82"/>
    <w:rsid w:val="00D90659"/>
    <w:rsid w:val="00D909BB"/>
    <w:rsid w:val="00D9658F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F5C89"/>
    <w:rsid w:val="00DF5D1F"/>
    <w:rsid w:val="00DF757B"/>
    <w:rsid w:val="00E02756"/>
    <w:rsid w:val="00E033F2"/>
    <w:rsid w:val="00E06900"/>
    <w:rsid w:val="00E07CBB"/>
    <w:rsid w:val="00E07ED5"/>
    <w:rsid w:val="00E13F6C"/>
    <w:rsid w:val="00E20E90"/>
    <w:rsid w:val="00E24E8E"/>
    <w:rsid w:val="00E2655B"/>
    <w:rsid w:val="00E30F80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1F35"/>
    <w:rsid w:val="00E849B5"/>
    <w:rsid w:val="00E908D6"/>
    <w:rsid w:val="00E92E50"/>
    <w:rsid w:val="00E96DA8"/>
    <w:rsid w:val="00EA3A20"/>
    <w:rsid w:val="00EA698E"/>
    <w:rsid w:val="00EA7806"/>
    <w:rsid w:val="00EB6266"/>
    <w:rsid w:val="00EB6D29"/>
    <w:rsid w:val="00EB795D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263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40D2"/>
    <w:rsid w:val="00F5760E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964E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3575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6731-15DD-4D13-9064-56DE2E15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bahsi</cp:lastModifiedBy>
  <cp:revision>3</cp:revision>
  <dcterms:created xsi:type="dcterms:W3CDTF">2023-06-01T13:40:00Z</dcterms:created>
  <dcterms:modified xsi:type="dcterms:W3CDTF">2023-06-06T14:03:00Z</dcterms:modified>
</cp:coreProperties>
</file>